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69B91" w14:textId="7E09C262" w:rsidR="00D5012E" w:rsidRPr="00C954F1" w:rsidRDefault="00D5012E" w:rsidP="00D5012E">
      <w:pPr>
        <w:pStyle w:val="CRCoverPage"/>
        <w:tabs>
          <w:tab w:val="right" w:pos="9639"/>
        </w:tabs>
        <w:spacing w:after="0"/>
        <w:rPr>
          <w:b/>
          <w:i/>
          <w:sz w:val="24"/>
          <w:szCs w:val="24"/>
        </w:rPr>
      </w:pPr>
      <w:r w:rsidRPr="00C954F1">
        <w:rPr>
          <w:b/>
          <w:sz w:val="24"/>
          <w:szCs w:val="24"/>
        </w:rPr>
        <w:t>3GPP TSG-</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RAN5</w:t>
      </w:r>
      <w:r w:rsidRPr="00C954F1">
        <w:rPr>
          <w:b/>
          <w:sz w:val="24"/>
          <w:szCs w:val="24"/>
        </w:rPr>
        <w:fldChar w:fldCharType="end"/>
      </w:r>
      <w:r w:rsidRPr="00C954F1">
        <w:rPr>
          <w:b/>
          <w:sz w:val="24"/>
          <w:szCs w:val="24"/>
        </w:rPr>
        <w:t xml:space="preserve"> </w:t>
      </w:r>
      <w:r w:rsidR="00DD7ED8">
        <w:rPr>
          <w:b/>
          <w:sz w:val="24"/>
          <w:szCs w:val="24"/>
        </w:rPr>
        <w:t>M</w:t>
      </w:r>
      <w:r w:rsidRPr="00C954F1">
        <w:rPr>
          <w:b/>
          <w:sz w:val="24"/>
          <w:szCs w:val="24"/>
        </w:rPr>
        <w:t>eeting #10</w:t>
      </w:r>
      <w:r w:rsidR="0096058F">
        <w:rPr>
          <w:b/>
          <w:sz w:val="24"/>
          <w:szCs w:val="24"/>
        </w:rPr>
        <w:t>4</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t>R5-</w:t>
      </w:r>
      <w:r w:rsidR="0043279C">
        <w:rPr>
          <w:b/>
          <w:i/>
          <w:sz w:val="24"/>
          <w:szCs w:val="24"/>
        </w:rPr>
        <w:t>245185</w:t>
      </w:r>
    </w:p>
    <w:p w14:paraId="54DD0AF8" w14:textId="5A37D6A9" w:rsidR="00D5012E" w:rsidRDefault="0096058F" w:rsidP="00C445AD">
      <w:pPr>
        <w:pStyle w:val="FP"/>
        <w:tabs>
          <w:tab w:val="left" w:pos="567"/>
        </w:tabs>
        <w:rPr>
          <w:rFonts w:ascii="Arial" w:eastAsia="宋体" w:hAnsi="Arial"/>
          <w:b/>
          <w:sz w:val="24"/>
          <w:szCs w:val="24"/>
          <w:lang w:eastAsia="en-US"/>
        </w:rPr>
      </w:pPr>
      <w:r w:rsidRPr="0096058F">
        <w:rPr>
          <w:rFonts w:ascii="Arial" w:eastAsia="宋体" w:hAnsi="Arial"/>
          <w:b/>
          <w:sz w:val="24"/>
          <w:szCs w:val="24"/>
          <w:lang w:eastAsia="en-US"/>
        </w:rPr>
        <w:t>Maastricht, Netherlands, August 19-23, 2024</w:t>
      </w:r>
    </w:p>
    <w:p w14:paraId="2B32F640" w14:textId="77777777" w:rsidR="0096058F" w:rsidRDefault="0096058F" w:rsidP="00C445AD">
      <w:pPr>
        <w:pStyle w:val="FP"/>
        <w:tabs>
          <w:tab w:val="left" w:pos="567"/>
        </w:tabs>
        <w:rPr>
          <w:rFonts w:ascii="Arial" w:hAnsi="Arial" w:cs="Arial"/>
          <w:b/>
          <w:sz w:val="24"/>
          <w:szCs w:val="24"/>
        </w:rPr>
      </w:pPr>
    </w:p>
    <w:p w14:paraId="3EE14881" w14:textId="77777777" w:rsidR="00BE0D0B" w:rsidRPr="001A659D" w:rsidRDefault="00BE0D0B" w:rsidP="00BE0D0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105</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63A75AD2" w14:textId="77777777" w:rsidR="00BE0D0B" w:rsidRPr="004B566C" w:rsidRDefault="00BE0D0B" w:rsidP="00BE0D0B">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E6D585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7352" w:rsidRPr="00F05C0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6982214E" w:rsidR="00F05C06" w:rsidRPr="008836AC" w:rsidRDefault="00F05C06" w:rsidP="00F05C06">
            <w:pPr>
              <w:tabs>
                <w:tab w:val="left" w:pos="567"/>
              </w:tabs>
              <w:spacing w:after="0"/>
              <w:rPr>
                <w:rFonts w:ascii="Arial" w:hAnsi="Arial" w:cs="Arial"/>
              </w:rPr>
            </w:pPr>
            <w:r w:rsidRPr="00BF220C">
              <w:rPr>
                <w:rFonts w:ascii="Arial" w:hAnsi="Arial" w:cs="Arial"/>
              </w:rPr>
              <w:t xml:space="preserve">UE Conformance - </w:t>
            </w:r>
            <w:r w:rsidR="005879A8" w:rsidRPr="005879A8">
              <w:rPr>
                <w:rFonts w:ascii="Arial" w:hAnsi="Arial" w:cs="Arial"/>
              </w:rPr>
              <w:t>Network energy savings for NR</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1D74A5" w:rsidRDefault="00F05C06" w:rsidP="00F05C06">
            <w:pPr>
              <w:tabs>
                <w:tab w:val="left" w:pos="567"/>
              </w:tabs>
              <w:spacing w:after="0"/>
              <w:rPr>
                <w:rFonts w:ascii="Arial" w:hAnsi="Arial" w:cs="Arial"/>
              </w:rPr>
            </w:pPr>
            <w:r w:rsidRPr="001D74A5">
              <w:rPr>
                <w:rFonts w:ascii="Arial" w:hAnsi="Arial" w:cs="Arial"/>
              </w:rPr>
              <w:t xml:space="preserve">Core part: </w:t>
            </w:r>
          </w:p>
          <w:p w14:paraId="4F4E6C8C" w14:textId="489FBFA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36B10A4F" w14:textId="77777777" w:rsidR="00F05C06" w:rsidRPr="001D74A5" w:rsidRDefault="00F05C06" w:rsidP="00F05C06">
            <w:pPr>
              <w:tabs>
                <w:tab w:val="left" w:pos="567"/>
              </w:tabs>
              <w:spacing w:after="0"/>
              <w:rPr>
                <w:rFonts w:ascii="Arial" w:hAnsi="Arial" w:cs="Arial"/>
              </w:rPr>
            </w:pPr>
            <w:r w:rsidRPr="001D74A5">
              <w:rPr>
                <w:rFonts w:ascii="Arial" w:hAnsi="Arial" w:cs="Arial"/>
              </w:rPr>
              <w:t>Performance part:</w:t>
            </w:r>
          </w:p>
          <w:p w14:paraId="3DC7ABB4" w14:textId="40E5438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7C58318" w14:textId="77777777" w:rsidR="00F05C06" w:rsidRPr="001D74A5" w:rsidRDefault="00F05C06" w:rsidP="00F05C06">
            <w:pPr>
              <w:tabs>
                <w:tab w:val="left" w:pos="567"/>
              </w:tabs>
              <w:spacing w:after="0"/>
              <w:rPr>
                <w:rFonts w:ascii="Arial" w:hAnsi="Arial" w:cs="Arial"/>
              </w:rPr>
            </w:pPr>
            <w:r w:rsidRPr="001D74A5">
              <w:rPr>
                <w:rFonts w:ascii="Arial" w:hAnsi="Arial" w:cs="Arial"/>
              </w:rPr>
              <w:t>Testing part:</w:t>
            </w:r>
          </w:p>
          <w:p w14:paraId="6184B75F" w14:textId="2F42FFB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C0EC33" w:rsidR="00F05C06" w:rsidRPr="008836AC" w:rsidRDefault="005879A8" w:rsidP="00F05C06">
            <w:pPr>
              <w:tabs>
                <w:tab w:val="left" w:pos="567"/>
              </w:tabs>
              <w:spacing w:after="0"/>
              <w:rPr>
                <w:rFonts w:ascii="Arial" w:hAnsi="Arial" w:cs="Arial"/>
              </w:rPr>
            </w:pPr>
            <w:proofErr w:type="spellStart"/>
            <w:r w:rsidRPr="005879A8">
              <w:rPr>
                <w:rFonts w:ascii="Arial" w:hAnsi="Arial" w:cs="Arial"/>
              </w:rPr>
              <w:t>Netw_Energy_NR-UEConTest</w:t>
            </w:r>
            <w:proofErr w:type="spellEnd"/>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6331149" w:rsidR="00F05C06" w:rsidRPr="008836AC" w:rsidRDefault="00AD4E39" w:rsidP="00F05C06">
            <w:pPr>
              <w:tabs>
                <w:tab w:val="left" w:pos="567"/>
              </w:tabs>
              <w:spacing w:after="0"/>
              <w:rPr>
                <w:rFonts w:ascii="Arial" w:hAnsi="Arial" w:cs="Arial"/>
                <w:lang w:eastAsia="ja-JP"/>
              </w:rPr>
            </w:pPr>
            <w:r w:rsidRPr="00AD4E39">
              <w:rPr>
                <w:rFonts w:ascii="Arial" w:hAnsi="Arial" w:cs="Arial"/>
                <w:lang w:eastAsia="ja-JP"/>
              </w:rPr>
              <w:t>1030067</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842C44" w:rsidR="00F05C06" w:rsidRPr="008836AC" w:rsidRDefault="00F05C06" w:rsidP="00F05C06">
            <w:pPr>
              <w:tabs>
                <w:tab w:val="left" w:pos="567"/>
              </w:tabs>
              <w:spacing w:after="0"/>
              <w:rPr>
                <w:rFonts w:ascii="Arial" w:hAnsi="Arial" w:cs="Arial"/>
                <w:lang w:eastAsia="ja-JP"/>
              </w:rPr>
            </w:pPr>
            <w:r w:rsidRPr="001D74A5">
              <w:rPr>
                <w:rFonts w:ascii="Arial" w:hAnsi="Arial" w:cs="Arial"/>
                <w:color w:val="0000FF"/>
                <w:u w:val="single"/>
                <w:lang w:eastAsia="ja-JP"/>
              </w:rPr>
              <w:t>RP-2</w:t>
            </w:r>
            <w:r w:rsidR="005879A8">
              <w:rPr>
                <w:rFonts w:ascii="Arial" w:hAnsi="Arial" w:cs="Arial"/>
                <w:color w:val="0000FF"/>
                <w:u w:val="single"/>
                <w:lang w:eastAsia="ja-JP"/>
              </w:rPr>
              <w:t>40291</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773C2A00"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1DBE">
              <w:rPr>
                <w:rFonts w:ascii="Arial" w:hAnsi="Arial" w:cs="Arial"/>
                <w:kern w:val="2"/>
                <w:sz w:val="21"/>
                <w:szCs w:val="22"/>
                <w:lang w:val="en-US" w:eastAsia="ja-JP"/>
              </w:rPr>
              <w:t>12</w:t>
            </w:r>
            <w:r w:rsidRPr="00F05C06">
              <w:rPr>
                <w:rFonts w:ascii="Arial" w:hAnsi="Arial" w:cs="Arial"/>
                <w:kern w:val="2"/>
                <w:sz w:val="21"/>
                <w:szCs w:val="22"/>
                <w:lang w:val="en-US" w:eastAsia="ja-JP"/>
              </w:rPr>
              <w:t>/2025</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0047238"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1DACDEE"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021AEE8B"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B4ACAE0"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F55B529"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763B1B92" w:rsidR="00F05C06" w:rsidRPr="006A7BCB" w:rsidRDefault="000F04CB" w:rsidP="00F05C0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2</w:t>
            </w:r>
            <w:r w:rsidR="009C3FE6">
              <w:rPr>
                <w:rFonts w:ascii="Arial" w:hAnsi="Arial" w:cs="Arial"/>
                <w:color w:val="00B050"/>
                <w:kern w:val="2"/>
                <w:sz w:val="21"/>
                <w:szCs w:val="22"/>
                <w:lang w:val="en-US" w:eastAsia="ja-JP"/>
              </w:rPr>
              <w:t>4</w:t>
            </w:r>
            <w:r w:rsidR="00F05C06"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lang w:eastAsia="zh-CN"/>
              </w:rPr>
            </w:pPr>
            <w:r w:rsidRPr="009F0BC2">
              <w:rPr>
                <w:rFonts w:ascii="Arial" w:eastAsiaTheme="minorEastAsia" w:hAnsi="Arial" w:cs="Arial" w:hint="eastAsia"/>
                <w:lang w:eastAsia="zh-CN"/>
              </w:rPr>
              <w:t>R</w:t>
            </w:r>
            <w:r w:rsidRPr="009F0BC2">
              <w:rPr>
                <w:rFonts w:ascii="Arial" w:eastAsiaTheme="minorEastAsia" w:hAnsi="Arial" w:cs="Arial"/>
                <w:lang w:eastAsia="zh-CN"/>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r w:rsidRPr="009F0BC2">
              <w:rPr>
                <w:rFonts w:ascii="Arial" w:eastAsiaTheme="minorEastAsia" w:hAnsi="Arial" w:cs="Arial" w:hint="eastAsia"/>
                <w:lang w:eastAsia="zh-CN"/>
              </w:rPr>
              <w:t>Y</w:t>
            </w:r>
            <w:r w:rsidRPr="009F0BC2">
              <w:rPr>
                <w:rFonts w:ascii="Arial" w:eastAsiaTheme="minorEastAsia" w:hAnsi="Arial" w:cs="Arial"/>
                <w:lang w:eastAsia="zh-CN"/>
              </w:rPr>
              <w:t>aping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lang w:eastAsia="zh-CN"/>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4"/>
        <w:rPr>
          <w:lang w:eastAsia="ja-JP"/>
        </w:rPr>
      </w:pPr>
      <w:r>
        <w:rPr>
          <w:lang w:eastAsia="ja-JP"/>
        </w:rPr>
        <w:t>2.5.1</w:t>
      </w:r>
      <w:r>
        <w:rPr>
          <w:lang w:eastAsia="ja-JP"/>
        </w:rPr>
        <w:tab/>
        <w:t>Agreements</w:t>
      </w:r>
    </w:p>
    <w:p w14:paraId="70605365" w14:textId="08FD9E69" w:rsidR="00237E78" w:rsidRDefault="0003387E" w:rsidP="008275FC">
      <w:pPr>
        <w:rPr>
          <w:rFonts w:ascii="Arial" w:eastAsiaTheme="minorEastAsia" w:hAnsi="Arial" w:cs="Arial"/>
          <w:lang w:eastAsia="zh-CN"/>
        </w:rPr>
      </w:pPr>
      <w:r>
        <w:rPr>
          <w:rFonts w:ascii="Arial" w:eastAsiaTheme="minorEastAsia" w:hAnsi="Arial" w:cs="Arial"/>
          <w:lang w:eastAsia="zh-CN"/>
        </w:rPr>
        <w:t xml:space="preserve">9 CRs </w:t>
      </w:r>
      <w:r>
        <w:rPr>
          <w:rFonts w:ascii="Arial" w:eastAsiaTheme="minorEastAsia" w:hAnsi="Arial" w:cs="Arial" w:hint="eastAsia"/>
          <w:lang w:eastAsia="zh-CN"/>
        </w:rPr>
        <w:t>are</w:t>
      </w:r>
      <w:r>
        <w:rPr>
          <w:rFonts w:ascii="Arial" w:eastAsiaTheme="minorEastAsia" w:hAnsi="Arial" w:cs="Arial"/>
          <w:lang w:eastAsia="zh-CN"/>
        </w:rPr>
        <w:t xml:space="preserve"> agreed at RAN5#104. The detailed progress is listed as below:</w:t>
      </w:r>
    </w:p>
    <w:p w14:paraId="04B2D4A6" w14:textId="469F3A5C" w:rsidR="0003387E" w:rsidRDefault="0003387E" w:rsidP="0003387E">
      <w:pPr>
        <w:pStyle w:val="aff7"/>
        <w:numPr>
          <w:ilvl w:val="0"/>
          <w:numId w:val="21"/>
        </w:numPr>
        <w:spacing w:line="360" w:lineRule="auto"/>
        <w:ind w:leftChars="0"/>
        <w:rPr>
          <w:rFonts w:ascii="Arial" w:eastAsiaTheme="minorEastAsia" w:hAnsi="Arial" w:cs="Arial"/>
          <w:lang w:eastAsia="zh-CN"/>
        </w:rPr>
      </w:pPr>
      <w:r>
        <w:rPr>
          <w:rFonts w:ascii="Arial" w:eastAsiaTheme="minorEastAsia" w:hAnsi="Arial" w:cs="Arial"/>
          <w:lang w:eastAsia="zh-CN"/>
        </w:rPr>
        <w:t>4 new test cases for Cell DTX and DRX are introduced into TS 38.523-1.</w:t>
      </w:r>
    </w:p>
    <w:p w14:paraId="658EC0DF" w14:textId="596E8280" w:rsidR="0003387E" w:rsidRDefault="0003387E" w:rsidP="0003387E">
      <w:pPr>
        <w:pStyle w:val="aff7"/>
        <w:numPr>
          <w:ilvl w:val="0"/>
          <w:numId w:val="21"/>
        </w:numPr>
        <w:spacing w:line="360" w:lineRule="auto"/>
        <w:ind w:leftChars="0"/>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 xml:space="preserve"> RRM test cases about SSB-less activation are introduced into TS 38.533.</w:t>
      </w:r>
    </w:p>
    <w:p w14:paraId="7F915DE9" w14:textId="77777777" w:rsidR="0003387E" w:rsidRPr="0003387E" w:rsidRDefault="0003387E" w:rsidP="0003387E">
      <w:pPr>
        <w:rPr>
          <w:rFonts w:ascii="Arial" w:eastAsiaTheme="minorEastAsia" w:hAnsi="Arial" w:cs="Arial" w:hint="eastAsia"/>
          <w:lang w:eastAsia="zh-CN"/>
        </w:rPr>
      </w:pPr>
    </w:p>
    <w:p w14:paraId="0699BEF3" w14:textId="278DE27C"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60F0BF94" w:rsidR="005C2E0A" w:rsidRDefault="005C2E0A" w:rsidP="005C2E0A">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sidR="00F9432F">
        <w:rPr>
          <w:rFonts w:ascii="Arial" w:eastAsia="Yu Mincho" w:hAnsi="Arial" w:cs="Arial"/>
          <w:bCs/>
        </w:rPr>
        <w:t>24</w:t>
      </w:r>
      <w:r w:rsidR="006B3628">
        <w:rPr>
          <w:rFonts w:ascii="Arial" w:eastAsia="Yu Mincho" w:hAnsi="Arial" w:cs="Arial"/>
          <w:bCs/>
        </w:rPr>
        <w:t>5185</w:t>
      </w:r>
      <w:r w:rsidRPr="001D74A5">
        <w:rPr>
          <w:rFonts w:ascii="Arial" w:eastAsia="Yu Mincho" w:hAnsi="Arial" w:cs="Arial"/>
          <w:bCs/>
        </w:rPr>
        <w:tab/>
      </w:r>
      <w:r w:rsidR="00432198" w:rsidRPr="00432198">
        <w:rPr>
          <w:rFonts w:ascii="Arial" w:eastAsia="Yu Mincho" w:hAnsi="Arial" w:cs="Arial"/>
          <w:bCs/>
        </w:rPr>
        <w:t>WP UE Conformance - Network energy savings for NR</w:t>
      </w:r>
      <w:r w:rsidR="00283CBA">
        <w:rPr>
          <w:rFonts w:ascii="Arial" w:eastAsia="Yu Mincho" w:hAnsi="Arial" w:cs="Arial"/>
          <w:bCs/>
        </w:rPr>
        <w:tab/>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0EF3BD41" w14:textId="77777777" w:rsidR="00D24C4D" w:rsidRPr="008F6AC9" w:rsidRDefault="00D24C4D" w:rsidP="003E3A1A">
      <w:pPr>
        <w:overflowPunct/>
        <w:autoSpaceDE/>
        <w:autoSpaceDN/>
        <w:snapToGrid w:val="0"/>
        <w:spacing w:after="0"/>
        <w:textAlignment w:val="auto"/>
        <w:rPr>
          <w:rFonts w:ascii="Arial" w:hAnsi="Arial" w:cs="Arial"/>
          <w:b/>
          <w:bCs/>
          <w:lang w:val="en-US" w:eastAsia="ja-JP"/>
        </w:rPr>
      </w:pPr>
    </w:p>
    <w:p w14:paraId="702FBC35" w14:textId="2C1004A1" w:rsidR="006B3628" w:rsidRPr="001D74A5" w:rsidRDefault="006B3628" w:rsidP="006B3628">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38.508-1 CRs</w:t>
      </w:r>
    </w:p>
    <w:p w14:paraId="72543E47" w14:textId="615DE9AA" w:rsidR="006B3628" w:rsidRDefault="006B3628" w:rsidP="006B3628">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245</w:t>
      </w:r>
      <w:r w:rsidR="00283CBA">
        <w:rPr>
          <w:rFonts w:ascii="Arial" w:eastAsia="Yu Mincho" w:hAnsi="Arial" w:cs="Arial"/>
          <w:bCs/>
        </w:rPr>
        <w:t>630</w:t>
      </w:r>
      <w:r w:rsidRPr="001D74A5">
        <w:rPr>
          <w:rFonts w:ascii="Arial" w:eastAsia="Yu Mincho" w:hAnsi="Arial" w:cs="Arial"/>
          <w:bCs/>
        </w:rPr>
        <w:tab/>
      </w:r>
      <w:r w:rsidR="00283CBA" w:rsidRPr="00283CBA">
        <w:rPr>
          <w:rFonts w:ascii="Arial" w:eastAsia="Yu Mincho" w:hAnsi="Arial" w:cs="Arial"/>
          <w:bCs/>
        </w:rPr>
        <w:t>Addition of Cell DTX and DRX related IEs</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2BAF7B5A" w14:textId="061BFCC6" w:rsidR="006B3628" w:rsidRDefault="006B3628" w:rsidP="003E3A1A">
      <w:pPr>
        <w:overflowPunct/>
        <w:autoSpaceDE/>
        <w:autoSpaceDN/>
        <w:snapToGrid w:val="0"/>
        <w:spacing w:after="0"/>
        <w:textAlignment w:val="auto"/>
        <w:rPr>
          <w:rFonts w:ascii="Arial" w:eastAsia="Yu Mincho" w:hAnsi="Arial" w:cs="Arial" w:hint="eastAsia"/>
          <w:lang w:val="en-US" w:eastAsia="ja-JP"/>
        </w:rPr>
      </w:pPr>
    </w:p>
    <w:p w14:paraId="39F3A53C" w14:textId="37BC661D" w:rsidR="006B3628" w:rsidRPr="001D74A5" w:rsidRDefault="006B3628" w:rsidP="006B3628">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38.508-2 CRs</w:t>
      </w:r>
    </w:p>
    <w:p w14:paraId="5316B78D" w14:textId="0A720513" w:rsidR="006B3628" w:rsidRDefault="006B3628" w:rsidP="006B3628">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245</w:t>
      </w:r>
      <w:r w:rsidR="00283CBA">
        <w:rPr>
          <w:rFonts w:ascii="Arial" w:eastAsia="Yu Mincho" w:hAnsi="Arial" w:cs="Arial"/>
          <w:bCs/>
        </w:rPr>
        <w:t>975</w:t>
      </w:r>
      <w:r w:rsidRPr="001D74A5">
        <w:rPr>
          <w:rFonts w:ascii="Arial" w:eastAsia="Yu Mincho" w:hAnsi="Arial" w:cs="Arial"/>
          <w:bCs/>
        </w:rPr>
        <w:tab/>
      </w:r>
      <w:r w:rsidR="00283CBA" w:rsidRPr="00283CBA">
        <w:rPr>
          <w:rFonts w:ascii="Arial" w:eastAsia="Yu Mincho" w:hAnsi="Arial" w:cs="Arial"/>
          <w:bCs/>
        </w:rPr>
        <w:t>Addition of Physical Implementation Capabilities for Cell DTX and DRX operation</w:t>
      </w:r>
      <w:r w:rsidR="00283CBA">
        <w:rPr>
          <w:rFonts w:ascii="Arial" w:eastAsia="Yu Mincho" w:hAnsi="Arial" w:cs="Arial"/>
          <w:bCs/>
        </w:rPr>
        <w:tab/>
        <w:t>Huawei</w:t>
      </w:r>
      <w:r w:rsidRPr="001D74A5">
        <w:rPr>
          <w:rFonts w:ascii="Arial" w:eastAsia="Yu Mincho" w:hAnsi="Arial" w:cs="Arial"/>
          <w:bCs/>
        </w:rPr>
        <w:t xml:space="preserve">, </w:t>
      </w:r>
      <w:proofErr w:type="spellStart"/>
      <w:r w:rsidRPr="001D74A5">
        <w:rPr>
          <w:rFonts w:ascii="Arial" w:eastAsia="Yu Mincho" w:hAnsi="Arial" w:cs="Arial"/>
          <w:bCs/>
        </w:rPr>
        <w:t>HiSilicon</w:t>
      </w:r>
      <w:proofErr w:type="spellEnd"/>
    </w:p>
    <w:p w14:paraId="7A19E62A" w14:textId="4E9FD809" w:rsidR="006B3628" w:rsidRDefault="006B3628" w:rsidP="003E3A1A">
      <w:pPr>
        <w:overflowPunct/>
        <w:autoSpaceDE/>
        <w:autoSpaceDN/>
        <w:snapToGrid w:val="0"/>
        <w:spacing w:after="0"/>
        <w:textAlignment w:val="auto"/>
        <w:rPr>
          <w:rFonts w:ascii="Arial" w:eastAsia="Yu Mincho" w:hAnsi="Arial" w:cs="Arial" w:hint="eastAsia"/>
          <w:lang w:val="en-US" w:eastAsia="ja-JP"/>
        </w:rPr>
      </w:pPr>
    </w:p>
    <w:p w14:paraId="652FB7FF" w14:textId="3DD61282" w:rsidR="006B3628" w:rsidRPr="003C6CAB" w:rsidRDefault="006B3628" w:rsidP="003E3A1A">
      <w:pPr>
        <w:overflowPunct/>
        <w:autoSpaceDE/>
        <w:autoSpaceDN/>
        <w:snapToGrid w:val="0"/>
        <w:spacing w:after="0"/>
        <w:textAlignment w:val="auto"/>
        <w:rPr>
          <w:rFonts w:ascii="Arial" w:eastAsiaTheme="minorEastAsia" w:hAnsi="Arial" w:cs="Arial" w:hint="eastAsia"/>
          <w:b/>
        </w:rPr>
      </w:pPr>
      <w:r>
        <w:rPr>
          <w:rFonts w:ascii="Arial" w:eastAsiaTheme="minorEastAsia" w:hAnsi="Arial" w:cs="Arial"/>
          <w:b/>
        </w:rPr>
        <w:t>TS 38.533 CRs</w:t>
      </w:r>
    </w:p>
    <w:p w14:paraId="13B9718E" w14:textId="5EE9660A" w:rsidR="003C6CAB" w:rsidRPr="003C6CAB" w:rsidRDefault="003C6CAB" w:rsidP="003C6CAB">
      <w:pPr>
        <w:pStyle w:val="aff7"/>
        <w:numPr>
          <w:ilvl w:val="0"/>
          <w:numId w:val="20"/>
        </w:numPr>
        <w:snapToGrid w:val="0"/>
        <w:ind w:leftChars="0"/>
        <w:rPr>
          <w:rFonts w:ascii="Arial" w:eastAsia="Yu Mincho" w:hAnsi="Arial" w:cs="Arial"/>
          <w:bCs/>
        </w:rPr>
      </w:pPr>
      <w:r w:rsidRPr="003C6CAB">
        <w:rPr>
          <w:rFonts w:ascii="Arial" w:eastAsia="Yu Mincho" w:hAnsi="Arial" w:cs="Arial"/>
          <w:bCs/>
        </w:rPr>
        <w:t>R5-244565</w:t>
      </w:r>
      <w:r w:rsidRPr="003C6CAB">
        <w:rPr>
          <w:rFonts w:ascii="Arial" w:eastAsia="Yu Mincho" w:hAnsi="Arial" w:cs="Arial"/>
          <w:bCs/>
        </w:rPr>
        <w:tab/>
        <w:t xml:space="preserve">Addition of Test Case: TRS based </w:t>
      </w:r>
      <w:proofErr w:type="spellStart"/>
      <w:r w:rsidRPr="003C6CAB">
        <w:rPr>
          <w:rFonts w:ascii="Arial" w:eastAsia="Yu Mincho" w:hAnsi="Arial" w:cs="Arial"/>
          <w:bCs/>
        </w:rPr>
        <w:t>SCell</w:t>
      </w:r>
      <w:proofErr w:type="spellEnd"/>
      <w:r w:rsidRPr="003C6CAB">
        <w:rPr>
          <w:rFonts w:ascii="Arial" w:eastAsia="Yu Mincho" w:hAnsi="Arial" w:cs="Arial"/>
          <w:bCs/>
        </w:rPr>
        <w:t xml:space="preserve"> Activation of SSB-less </w:t>
      </w:r>
      <w:proofErr w:type="spellStart"/>
      <w:r w:rsidRPr="003C6CAB">
        <w:rPr>
          <w:rFonts w:ascii="Arial" w:eastAsia="Yu Mincho" w:hAnsi="Arial" w:cs="Arial"/>
          <w:bCs/>
        </w:rPr>
        <w:t>SCell</w:t>
      </w:r>
      <w:proofErr w:type="spellEnd"/>
      <w:r w:rsidRPr="003C6CAB">
        <w:rPr>
          <w:rFonts w:ascii="Arial" w:eastAsia="Yu Mincho" w:hAnsi="Arial" w:cs="Arial"/>
          <w:bCs/>
        </w:rPr>
        <w:t xml:space="preserve"> in FR1 inter-band CA in non-DRX</w:t>
      </w:r>
      <w:r>
        <w:rPr>
          <w:rFonts w:ascii="Arial" w:eastAsia="Yu Mincho" w:hAnsi="Arial" w:cs="Arial"/>
          <w:bCs/>
        </w:rPr>
        <w:tab/>
        <w:t>Nokia</w:t>
      </w:r>
    </w:p>
    <w:p w14:paraId="316FEE5E" w14:textId="403F7E9F" w:rsidR="003C6CAB" w:rsidRPr="003C6CAB" w:rsidRDefault="003C6CAB" w:rsidP="003C6CAB">
      <w:pPr>
        <w:pStyle w:val="aff7"/>
        <w:numPr>
          <w:ilvl w:val="0"/>
          <w:numId w:val="20"/>
        </w:numPr>
        <w:snapToGrid w:val="0"/>
        <w:ind w:leftChars="0"/>
        <w:rPr>
          <w:rFonts w:ascii="Arial" w:eastAsia="Yu Mincho" w:hAnsi="Arial" w:cs="Arial"/>
          <w:bCs/>
        </w:rPr>
      </w:pPr>
      <w:r w:rsidRPr="003C6CAB">
        <w:rPr>
          <w:rFonts w:ascii="Arial" w:eastAsia="Yu Mincho" w:hAnsi="Arial" w:cs="Arial"/>
          <w:bCs/>
        </w:rPr>
        <w:t>R5-245880</w:t>
      </w:r>
      <w:r w:rsidRPr="003C6CAB">
        <w:rPr>
          <w:rFonts w:ascii="Arial" w:eastAsia="Yu Mincho" w:hAnsi="Arial" w:cs="Arial"/>
          <w:bCs/>
        </w:rPr>
        <w:tab/>
        <w:t xml:space="preserve">Addition of Test Case: NR SA FR1 SSB-less </w:t>
      </w:r>
      <w:proofErr w:type="spellStart"/>
      <w:r w:rsidRPr="003C6CAB">
        <w:rPr>
          <w:rFonts w:ascii="Arial" w:eastAsia="Yu Mincho" w:hAnsi="Arial" w:cs="Arial"/>
          <w:bCs/>
        </w:rPr>
        <w:t>SCell</w:t>
      </w:r>
      <w:proofErr w:type="spellEnd"/>
      <w:r w:rsidRPr="003C6CAB">
        <w:rPr>
          <w:rFonts w:ascii="Arial" w:eastAsia="Yu Mincho" w:hAnsi="Arial" w:cs="Arial"/>
          <w:bCs/>
        </w:rPr>
        <w:t xml:space="preserve"> Activation SSB-less inter-band CA based on A-TRS in non-DRX</w:t>
      </w:r>
      <w:r>
        <w:rPr>
          <w:rFonts w:ascii="Arial" w:eastAsia="Yu Mincho" w:hAnsi="Arial" w:cs="Arial"/>
          <w:bCs/>
        </w:rPr>
        <w:tab/>
        <w:t>Nokia</w:t>
      </w:r>
    </w:p>
    <w:p w14:paraId="783B9605" w14:textId="77777777" w:rsidR="003C6CAB" w:rsidRPr="006B3628" w:rsidRDefault="003C6CAB" w:rsidP="003E3A1A">
      <w:pPr>
        <w:overflowPunct/>
        <w:autoSpaceDE/>
        <w:autoSpaceDN/>
        <w:snapToGrid w:val="0"/>
        <w:spacing w:after="0"/>
        <w:textAlignment w:val="auto"/>
        <w:rPr>
          <w:rFonts w:ascii="Arial" w:eastAsia="Yu Mincho" w:hAnsi="Arial" w:cs="Arial" w:hint="eastAsia"/>
          <w:lang w:val="en-US" w:eastAsia="ja-JP"/>
        </w:rPr>
      </w:pPr>
    </w:p>
    <w:p w14:paraId="1371D93E" w14:textId="793810C8" w:rsidR="006B3628" w:rsidRPr="001D74A5" w:rsidRDefault="006B3628" w:rsidP="006B3628">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38.523-1 CRs</w:t>
      </w:r>
    </w:p>
    <w:p w14:paraId="043355DA" w14:textId="455E0406" w:rsidR="004F218A" w:rsidRDefault="006B3628" w:rsidP="00822931">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245</w:t>
      </w:r>
      <w:r w:rsidR="00822931">
        <w:rPr>
          <w:rFonts w:ascii="Arial" w:eastAsia="Yu Mincho" w:hAnsi="Arial" w:cs="Arial"/>
          <w:bCs/>
        </w:rPr>
        <w:t>631</w:t>
      </w:r>
      <w:r w:rsidRPr="001D74A5">
        <w:rPr>
          <w:rFonts w:ascii="Arial" w:eastAsia="Yu Mincho" w:hAnsi="Arial" w:cs="Arial"/>
          <w:bCs/>
        </w:rPr>
        <w:tab/>
      </w:r>
      <w:r w:rsidR="00822931" w:rsidRPr="00822931">
        <w:rPr>
          <w:rFonts w:ascii="Arial" w:eastAsia="Yu Mincho" w:hAnsi="Arial" w:cs="Arial"/>
          <w:bCs/>
        </w:rPr>
        <w:t>Addition of new test case 7.1.1.14.1.1 Cell DTX by RRC configuration</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64F14092" w14:textId="0DDB94B1" w:rsidR="00822931" w:rsidRDefault="00822931" w:rsidP="00822931">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245632</w:t>
      </w:r>
      <w:r w:rsidRPr="001D74A5">
        <w:rPr>
          <w:rFonts w:ascii="Arial" w:eastAsia="Yu Mincho" w:hAnsi="Arial" w:cs="Arial"/>
          <w:bCs/>
        </w:rPr>
        <w:tab/>
      </w:r>
      <w:r w:rsidR="00846EF6" w:rsidRPr="00846EF6">
        <w:rPr>
          <w:rFonts w:ascii="Arial" w:eastAsia="Yu Mincho" w:hAnsi="Arial" w:cs="Arial"/>
          <w:bCs/>
        </w:rPr>
        <w:t xml:space="preserve">Addition of new test case 7.1.1.14.1.2 Cell DTX by DCI format 2_9 </w:t>
      </w:r>
      <w:r w:rsidR="00846EF6" w:rsidRPr="001D74A5">
        <w:rPr>
          <w:rFonts w:ascii="Arial" w:eastAsia="Yu Mincho" w:hAnsi="Arial" w:cs="Arial"/>
          <w:bCs/>
        </w:rPr>
        <w:tab/>
        <w:t xml:space="preserve">Huawei, </w:t>
      </w:r>
      <w:proofErr w:type="spellStart"/>
      <w:r w:rsidR="00846EF6" w:rsidRPr="001D74A5">
        <w:rPr>
          <w:rFonts w:ascii="Arial" w:eastAsia="Yu Mincho" w:hAnsi="Arial" w:cs="Arial"/>
          <w:bCs/>
        </w:rPr>
        <w:t>HiSilicon</w:t>
      </w:r>
      <w:proofErr w:type="spellEnd"/>
    </w:p>
    <w:p w14:paraId="298A22DA" w14:textId="3178F59F" w:rsidR="00822931" w:rsidRDefault="00822931" w:rsidP="00822931">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245633</w:t>
      </w:r>
      <w:r w:rsidRPr="001D74A5">
        <w:rPr>
          <w:rFonts w:ascii="Arial" w:eastAsia="Yu Mincho" w:hAnsi="Arial" w:cs="Arial"/>
          <w:bCs/>
        </w:rPr>
        <w:tab/>
      </w:r>
      <w:r w:rsidR="00846EF6" w:rsidRPr="00846EF6">
        <w:rPr>
          <w:rFonts w:ascii="Arial" w:eastAsia="Yu Mincho" w:hAnsi="Arial" w:cs="Arial"/>
          <w:bCs/>
        </w:rPr>
        <w:t>Addition of new test case 7.1.1.14.1.4 Cell DRX by DCI format 2_9</w:t>
      </w:r>
      <w:r w:rsidR="00846EF6" w:rsidRPr="001D74A5">
        <w:rPr>
          <w:rFonts w:ascii="Arial" w:eastAsia="Yu Mincho" w:hAnsi="Arial" w:cs="Arial"/>
          <w:bCs/>
        </w:rPr>
        <w:tab/>
        <w:t xml:space="preserve">Huawei, </w:t>
      </w:r>
      <w:proofErr w:type="spellStart"/>
      <w:r w:rsidR="00846EF6" w:rsidRPr="001D74A5">
        <w:rPr>
          <w:rFonts w:ascii="Arial" w:eastAsia="Yu Mincho" w:hAnsi="Arial" w:cs="Arial"/>
          <w:bCs/>
        </w:rPr>
        <w:t>HiSilicon</w:t>
      </w:r>
      <w:proofErr w:type="spellEnd"/>
    </w:p>
    <w:p w14:paraId="0775EA4A" w14:textId="4ED6673E" w:rsidR="00822931" w:rsidRPr="00822931" w:rsidRDefault="00822931" w:rsidP="00822931">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245634</w:t>
      </w:r>
      <w:r w:rsidRPr="001D74A5">
        <w:rPr>
          <w:rFonts w:ascii="Arial" w:eastAsia="Yu Mincho" w:hAnsi="Arial" w:cs="Arial"/>
          <w:bCs/>
        </w:rPr>
        <w:tab/>
      </w:r>
      <w:r w:rsidR="00846EF6" w:rsidRPr="00846EF6">
        <w:rPr>
          <w:rFonts w:ascii="Arial" w:eastAsia="Yu Mincho" w:hAnsi="Arial" w:cs="Arial"/>
          <w:bCs/>
        </w:rPr>
        <w:t>Addition of new test case 7.1.1.14.1.3 Cell DRX by RRC configuration</w:t>
      </w:r>
      <w:r w:rsidR="00846EF6" w:rsidRPr="001D74A5">
        <w:rPr>
          <w:rFonts w:ascii="Arial" w:eastAsia="Yu Mincho" w:hAnsi="Arial" w:cs="Arial"/>
          <w:bCs/>
        </w:rPr>
        <w:tab/>
        <w:t xml:space="preserve">Huawei, </w:t>
      </w:r>
      <w:proofErr w:type="spellStart"/>
      <w:r w:rsidR="00846EF6" w:rsidRPr="001D74A5">
        <w:rPr>
          <w:rFonts w:ascii="Arial" w:eastAsia="Yu Mincho" w:hAnsi="Arial" w:cs="Arial"/>
          <w:bCs/>
        </w:rPr>
        <w:t>HiSilicon</w:t>
      </w:r>
      <w:proofErr w:type="spellEnd"/>
    </w:p>
    <w:p w14:paraId="17563A90" w14:textId="77777777" w:rsidR="00822931" w:rsidRDefault="00822931" w:rsidP="004F218A">
      <w:pPr>
        <w:tabs>
          <w:tab w:val="left" w:pos="567"/>
        </w:tabs>
        <w:overflowPunct/>
        <w:autoSpaceDE/>
        <w:autoSpaceDN/>
        <w:snapToGrid w:val="0"/>
        <w:spacing w:after="0"/>
        <w:textAlignment w:val="auto"/>
        <w:rPr>
          <w:rFonts w:ascii="Arial" w:hAnsi="Arial" w:cs="Arial"/>
          <w:bCs/>
        </w:rPr>
      </w:pPr>
    </w:p>
    <w:p w14:paraId="380DAA20" w14:textId="3383DAD8" w:rsidR="006B3628" w:rsidRPr="001D74A5" w:rsidRDefault="006B3628" w:rsidP="006B3628">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38.523-2 CRs</w:t>
      </w:r>
    </w:p>
    <w:p w14:paraId="253B3898" w14:textId="5559001B" w:rsidR="00822931" w:rsidRPr="00822931" w:rsidRDefault="00822931" w:rsidP="00822931">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245635</w:t>
      </w:r>
      <w:r w:rsidRPr="001D74A5">
        <w:rPr>
          <w:rFonts w:ascii="Arial" w:eastAsia="Yu Mincho" w:hAnsi="Arial" w:cs="Arial"/>
          <w:bCs/>
        </w:rPr>
        <w:tab/>
      </w:r>
      <w:r w:rsidR="00846EF6" w:rsidRPr="00846EF6">
        <w:rPr>
          <w:rFonts w:ascii="Arial" w:eastAsia="Yu Mincho" w:hAnsi="Arial" w:cs="Arial"/>
          <w:bCs/>
        </w:rPr>
        <w:t>Addition of applicabilities for Cell DTX and DRX test cases</w:t>
      </w:r>
      <w:r w:rsidR="00846EF6" w:rsidRPr="001D74A5">
        <w:rPr>
          <w:rFonts w:ascii="Arial" w:eastAsia="Yu Mincho" w:hAnsi="Arial" w:cs="Arial"/>
          <w:bCs/>
        </w:rPr>
        <w:tab/>
        <w:t xml:space="preserve">Huawei, </w:t>
      </w:r>
      <w:proofErr w:type="spellStart"/>
      <w:r w:rsidR="00846EF6" w:rsidRPr="001D74A5">
        <w:rPr>
          <w:rFonts w:ascii="Arial" w:eastAsia="Yu Mincho" w:hAnsi="Arial" w:cs="Arial"/>
          <w:bCs/>
        </w:rPr>
        <w:t>HiSilicon</w:t>
      </w:r>
      <w:proofErr w:type="spellEnd"/>
    </w:p>
    <w:p w14:paraId="15CEB766" w14:textId="42128322" w:rsidR="006A3ADF" w:rsidRPr="006A3ADF" w:rsidRDefault="006A3ADF" w:rsidP="006A3ADF">
      <w:pPr>
        <w:pStyle w:val="FP"/>
        <w:rPr>
          <w:sz w:val="12"/>
          <w:szCs w:val="12"/>
        </w:rPr>
      </w:pP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2CFD9" w14:textId="77777777" w:rsidR="007715A1" w:rsidRDefault="007715A1">
      <w:r>
        <w:separator/>
      </w:r>
    </w:p>
  </w:endnote>
  <w:endnote w:type="continuationSeparator" w:id="0">
    <w:p w14:paraId="6E8F8DB0" w14:textId="77777777" w:rsidR="007715A1" w:rsidRDefault="00771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7910C" w14:textId="77777777" w:rsidR="007715A1" w:rsidRDefault="007715A1">
      <w:r>
        <w:separator/>
      </w:r>
    </w:p>
  </w:footnote>
  <w:footnote w:type="continuationSeparator" w:id="0">
    <w:p w14:paraId="37CDD456" w14:textId="77777777" w:rsidR="007715A1" w:rsidRDefault="007715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0"/>
  </w:num>
  <w:num w:numId="13">
    <w:abstractNumId w:val="17"/>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1"/>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387E"/>
    <w:rsid w:val="0004456C"/>
    <w:rsid w:val="0005259B"/>
    <w:rsid w:val="00053FEE"/>
    <w:rsid w:val="00060AE4"/>
    <w:rsid w:val="000746A7"/>
    <w:rsid w:val="000910BB"/>
    <w:rsid w:val="000926AF"/>
    <w:rsid w:val="000A3ED2"/>
    <w:rsid w:val="000C00FA"/>
    <w:rsid w:val="000C51AA"/>
    <w:rsid w:val="000D17BC"/>
    <w:rsid w:val="000D2186"/>
    <w:rsid w:val="000E4F35"/>
    <w:rsid w:val="000F04CB"/>
    <w:rsid w:val="000F6C1C"/>
    <w:rsid w:val="00110BAE"/>
    <w:rsid w:val="00116F4B"/>
    <w:rsid w:val="001229F4"/>
    <w:rsid w:val="001253C0"/>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7E78"/>
    <w:rsid w:val="00242952"/>
    <w:rsid w:val="00243A99"/>
    <w:rsid w:val="002534EF"/>
    <w:rsid w:val="002834BB"/>
    <w:rsid w:val="00283CBA"/>
    <w:rsid w:val="0029567C"/>
    <w:rsid w:val="002A6F12"/>
    <w:rsid w:val="002C0B82"/>
    <w:rsid w:val="002F6ED2"/>
    <w:rsid w:val="00301B7A"/>
    <w:rsid w:val="00306D59"/>
    <w:rsid w:val="00317734"/>
    <w:rsid w:val="00321EF0"/>
    <w:rsid w:val="0032503A"/>
    <w:rsid w:val="00325EE1"/>
    <w:rsid w:val="003357C0"/>
    <w:rsid w:val="00344D60"/>
    <w:rsid w:val="00346477"/>
    <w:rsid w:val="00347CB0"/>
    <w:rsid w:val="0035340F"/>
    <w:rsid w:val="0036248C"/>
    <w:rsid w:val="003666A8"/>
    <w:rsid w:val="00366D63"/>
    <w:rsid w:val="00367401"/>
    <w:rsid w:val="00375678"/>
    <w:rsid w:val="003826AD"/>
    <w:rsid w:val="0039390A"/>
    <w:rsid w:val="00394AB0"/>
    <w:rsid w:val="00396252"/>
    <w:rsid w:val="003A4B47"/>
    <w:rsid w:val="003B24AF"/>
    <w:rsid w:val="003B7182"/>
    <w:rsid w:val="003C2506"/>
    <w:rsid w:val="003C6026"/>
    <w:rsid w:val="003C6CAB"/>
    <w:rsid w:val="003D087F"/>
    <w:rsid w:val="003D5036"/>
    <w:rsid w:val="003D764D"/>
    <w:rsid w:val="003D7EBA"/>
    <w:rsid w:val="003E3A1A"/>
    <w:rsid w:val="003F1B9F"/>
    <w:rsid w:val="0040091C"/>
    <w:rsid w:val="00406D7A"/>
    <w:rsid w:val="004121B8"/>
    <w:rsid w:val="004258BA"/>
    <w:rsid w:val="00432198"/>
    <w:rsid w:val="0043279C"/>
    <w:rsid w:val="004479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4118"/>
    <w:rsid w:val="005776DD"/>
    <w:rsid w:val="00582117"/>
    <w:rsid w:val="0058478F"/>
    <w:rsid w:val="00586E3D"/>
    <w:rsid w:val="005879A8"/>
    <w:rsid w:val="00593315"/>
    <w:rsid w:val="005A170D"/>
    <w:rsid w:val="005A61DE"/>
    <w:rsid w:val="005A6C96"/>
    <w:rsid w:val="005C00CB"/>
    <w:rsid w:val="005C2E0A"/>
    <w:rsid w:val="005D0288"/>
    <w:rsid w:val="005D0418"/>
    <w:rsid w:val="005E1D58"/>
    <w:rsid w:val="00601DBE"/>
    <w:rsid w:val="00607352"/>
    <w:rsid w:val="00610E37"/>
    <w:rsid w:val="006207ED"/>
    <w:rsid w:val="00626BC9"/>
    <w:rsid w:val="006458DF"/>
    <w:rsid w:val="00650D52"/>
    <w:rsid w:val="006615B2"/>
    <w:rsid w:val="00662313"/>
    <w:rsid w:val="00665963"/>
    <w:rsid w:val="00673911"/>
    <w:rsid w:val="006870C9"/>
    <w:rsid w:val="006944FE"/>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CF6"/>
    <w:rsid w:val="00723E46"/>
    <w:rsid w:val="00733826"/>
    <w:rsid w:val="00745DAD"/>
    <w:rsid w:val="00766CFB"/>
    <w:rsid w:val="007715A1"/>
    <w:rsid w:val="007816FF"/>
    <w:rsid w:val="00783B44"/>
    <w:rsid w:val="00785028"/>
    <w:rsid w:val="007948D7"/>
    <w:rsid w:val="007A3A5A"/>
    <w:rsid w:val="007A4370"/>
    <w:rsid w:val="007B3BBD"/>
    <w:rsid w:val="007E1D15"/>
    <w:rsid w:val="007E1DEA"/>
    <w:rsid w:val="007E2202"/>
    <w:rsid w:val="0080226E"/>
    <w:rsid w:val="008145EA"/>
    <w:rsid w:val="00815869"/>
    <w:rsid w:val="00816B81"/>
    <w:rsid w:val="00822931"/>
    <w:rsid w:val="00823B90"/>
    <w:rsid w:val="008275FC"/>
    <w:rsid w:val="0083266E"/>
    <w:rsid w:val="00846EF6"/>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C1698"/>
    <w:rsid w:val="008C1A3D"/>
    <w:rsid w:val="008C646C"/>
    <w:rsid w:val="008D01C3"/>
    <w:rsid w:val="008D1E13"/>
    <w:rsid w:val="008D6549"/>
    <w:rsid w:val="008D70D2"/>
    <w:rsid w:val="008F24FF"/>
    <w:rsid w:val="008F6AC9"/>
    <w:rsid w:val="00900AE8"/>
    <w:rsid w:val="00900DAD"/>
    <w:rsid w:val="0091408E"/>
    <w:rsid w:val="009378CA"/>
    <w:rsid w:val="0095025E"/>
    <w:rsid w:val="00955C4C"/>
    <w:rsid w:val="0096058F"/>
    <w:rsid w:val="009840CD"/>
    <w:rsid w:val="00995338"/>
    <w:rsid w:val="00996777"/>
    <w:rsid w:val="009C0BC7"/>
    <w:rsid w:val="009C3ADC"/>
    <w:rsid w:val="009C3FE6"/>
    <w:rsid w:val="009C6592"/>
    <w:rsid w:val="009E209B"/>
    <w:rsid w:val="009F0747"/>
    <w:rsid w:val="009F0BC2"/>
    <w:rsid w:val="00A03514"/>
    <w:rsid w:val="00A17079"/>
    <w:rsid w:val="00A448C3"/>
    <w:rsid w:val="00A458D4"/>
    <w:rsid w:val="00A46FB7"/>
    <w:rsid w:val="00A53118"/>
    <w:rsid w:val="00A86AB5"/>
    <w:rsid w:val="00A97226"/>
    <w:rsid w:val="00AA0E64"/>
    <w:rsid w:val="00AA142F"/>
    <w:rsid w:val="00AA53DB"/>
    <w:rsid w:val="00AB239A"/>
    <w:rsid w:val="00AC39FB"/>
    <w:rsid w:val="00AC4F2A"/>
    <w:rsid w:val="00AD4E39"/>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0679"/>
    <w:rsid w:val="00B445ED"/>
    <w:rsid w:val="00B611CC"/>
    <w:rsid w:val="00B6300F"/>
    <w:rsid w:val="00B630E4"/>
    <w:rsid w:val="00B70389"/>
    <w:rsid w:val="00B84623"/>
    <w:rsid w:val="00B97AD3"/>
    <w:rsid w:val="00BA494B"/>
    <w:rsid w:val="00BA51EF"/>
    <w:rsid w:val="00BB66D5"/>
    <w:rsid w:val="00BC7E6E"/>
    <w:rsid w:val="00BE0D0B"/>
    <w:rsid w:val="00BE1D1F"/>
    <w:rsid w:val="00BE256D"/>
    <w:rsid w:val="00BE3060"/>
    <w:rsid w:val="00BE5E66"/>
    <w:rsid w:val="00BE6BBA"/>
    <w:rsid w:val="00C00281"/>
    <w:rsid w:val="00C05625"/>
    <w:rsid w:val="00C05870"/>
    <w:rsid w:val="00C1751E"/>
    <w:rsid w:val="00C17C6C"/>
    <w:rsid w:val="00C21339"/>
    <w:rsid w:val="00C266F9"/>
    <w:rsid w:val="00C309CF"/>
    <w:rsid w:val="00C371EA"/>
    <w:rsid w:val="00C445AD"/>
    <w:rsid w:val="00C44CBA"/>
    <w:rsid w:val="00C458F0"/>
    <w:rsid w:val="00C4666A"/>
    <w:rsid w:val="00C479A3"/>
    <w:rsid w:val="00C50477"/>
    <w:rsid w:val="00C74DAF"/>
    <w:rsid w:val="00C80116"/>
    <w:rsid w:val="00C87BFC"/>
    <w:rsid w:val="00CB32CE"/>
    <w:rsid w:val="00CD7EAD"/>
    <w:rsid w:val="00CF5E71"/>
    <w:rsid w:val="00CF7FAC"/>
    <w:rsid w:val="00D160C1"/>
    <w:rsid w:val="00D17794"/>
    <w:rsid w:val="00D22398"/>
    <w:rsid w:val="00D24C4D"/>
    <w:rsid w:val="00D35E6C"/>
    <w:rsid w:val="00D436CF"/>
    <w:rsid w:val="00D43BA3"/>
    <w:rsid w:val="00D45B2F"/>
    <w:rsid w:val="00D46E88"/>
    <w:rsid w:val="00D5012E"/>
    <w:rsid w:val="00D52491"/>
    <w:rsid w:val="00D60BD6"/>
    <w:rsid w:val="00D613A9"/>
    <w:rsid w:val="00D67E61"/>
    <w:rsid w:val="00D70D86"/>
    <w:rsid w:val="00D76BA4"/>
    <w:rsid w:val="00D8021D"/>
    <w:rsid w:val="00D82D10"/>
    <w:rsid w:val="00D86784"/>
    <w:rsid w:val="00D920E6"/>
    <w:rsid w:val="00DA004C"/>
    <w:rsid w:val="00DB24D7"/>
    <w:rsid w:val="00DB37C0"/>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5C06"/>
    <w:rsid w:val="00F17CA4"/>
    <w:rsid w:val="00F20B7B"/>
    <w:rsid w:val="00F24DDD"/>
    <w:rsid w:val="00F2770B"/>
    <w:rsid w:val="00F549A3"/>
    <w:rsid w:val="00F55CBF"/>
    <w:rsid w:val="00F72A9B"/>
    <w:rsid w:val="00F72B10"/>
    <w:rsid w:val="00F77359"/>
    <w:rsid w:val="00F86A73"/>
    <w:rsid w:val="00F9432F"/>
    <w:rsid w:val="00FA58DA"/>
    <w:rsid w:val="00FC345B"/>
    <w:rsid w:val="00FD389A"/>
    <w:rsid w:val="00FD4E37"/>
    <w:rsid w:val="00F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D5012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515</TotalTime>
  <Pages>1</Pages>
  <Words>694</Words>
  <Characters>3960</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87</cp:revision>
  <dcterms:created xsi:type="dcterms:W3CDTF">2018-11-20T14:54:00Z</dcterms:created>
  <dcterms:modified xsi:type="dcterms:W3CDTF">2024-08-23T07:33:00Z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ies>
</file>